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10AF928F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9F69C9">
        <w:rPr>
          <w:rFonts w:ascii="Roboto" w:hAnsi="Roboto" w:cs="Times New Roman"/>
          <w:b/>
          <w:sz w:val="22"/>
          <w:szCs w:val="22"/>
        </w:rPr>
        <w:t>ředitel odboru ekonomicko personálního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9C9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2025-08-05T10:51:00Z</dcterms:modified>
</cp:coreProperties>
</file>